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190" w:rsidRPr="00871FD3" w:rsidRDefault="00230190" w:rsidP="00871FD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9969A"/>
          <w:kern w:val="36"/>
          <w:sz w:val="28"/>
          <w:szCs w:val="24"/>
        </w:rPr>
      </w:pPr>
      <w:r w:rsidRPr="00871FD3">
        <w:rPr>
          <w:rFonts w:ascii="Verdana" w:eastAsia="Times New Roman" w:hAnsi="Verdana" w:cs="Times New Roman"/>
          <w:b/>
          <w:bCs/>
          <w:color w:val="09969A"/>
          <w:kern w:val="36"/>
          <w:sz w:val="28"/>
          <w:szCs w:val="24"/>
        </w:rPr>
        <w:t>Материально - техническая база школы.</w:t>
      </w:r>
    </w:p>
    <w:p w:rsidR="00230190" w:rsidRPr="00871FD3" w:rsidRDefault="00230190" w:rsidP="0023019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Cs/>
          <w:color w:val="0F243E" w:themeColor="text2" w:themeShade="80"/>
          <w:kern w:val="36"/>
          <w:sz w:val="28"/>
          <w:szCs w:val="24"/>
        </w:rPr>
      </w:pPr>
      <w:r w:rsidRPr="00871FD3">
        <w:rPr>
          <w:rFonts w:asciiTheme="majorHAnsi" w:eastAsia="Times New Roman" w:hAnsiTheme="majorHAnsi" w:cs="Times New Roman"/>
          <w:bCs/>
          <w:color w:val="0F243E" w:themeColor="text2" w:themeShade="80"/>
          <w:kern w:val="36"/>
          <w:sz w:val="28"/>
          <w:szCs w:val="24"/>
        </w:rPr>
        <w:t>Школа имеет определенную материально - техническую базу:</w:t>
      </w:r>
    </w:p>
    <w:p w:rsidR="00230190" w:rsidRPr="00871FD3" w:rsidRDefault="00230190" w:rsidP="00230190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Cs/>
          <w:color w:val="0F243E" w:themeColor="text2" w:themeShade="80"/>
          <w:kern w:val="36"/>
          <w:sz w:val="28"/>
          <w:szCs w:val="24"/>
        </w:rPr>
      </w:pPr>
      <w:r w:rsidRPr="00871FD3">
        <w:rPr>
          <w:rFonts w:asciiTheme="majorHAnsi" w:eastAsia="Times New Roman" w:hAnsiTheme="majorHAnsi" w:cs="Times New Roman"/>
          <w:bCs/>
          <w:color w:val="0F243E" w:themeColor="text2" w:themeShade="80"/>
          <w:kern w:val="36"/>
          <w:sz w:val="28"/>
          <w:szCs w:val="24"/>
        </w:rPr>
        <w:t>14 учебных кабинетов;</w:t>
      </w:r>
    </w:p>
    <w:p w:rsidR="00230190" w:rsidRPr="00871FD3" w:rsidRDefault="00230190" w:rsidP="00230190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Cs/>
          <w:color w:val="0F243E" w:themeColor="text2" w:themeShade="80"/>
          <w:kern w:val="36"/>
          <w:sz w:val="28"/>
          <w:szCs w:val="24"/>
        </w:rPr>
      </w:pPr>
      <w:r w:rsidRPr="00871FD3">
        <w:rPr>
          <w:rFonts w:asciiTheme="majorHAnsi" w:eastAsia="Times New Roman" w:hAnsiTheme="majorHAnsi" w:cs="Times New Roman"/>
          <w:bCs/>
          <w:color w:val="0F243E" w:themeColor="text2" w:themeShade="80"/>
          <w:kern w:val="36"/>
          <w:sz w:val="28"/>
          <w:szCs w:val="24"/>
        </w:rPr>
        <w:t>1 компьютерный класс;</w:t>
      </w:r>
    </w:p>
    <w:p w:rsidR="00230190" w:rsidRPr="00871FD3" w:rsidRDefault="00230190" w:rsidP="00230190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Cs/>
          <w:color w:val="0F243E" w:themeColor="text2" w:themeShade="80"/>
          <w:kern w:val="36"/>
          <w:sz w:val="28"/>
          <w:szCs w:val="24"/>
        </w:rPr>
      </w:pPr>
      <w:r w:rsidRPr="00871FD3">
        <w:rPr>
          <w:rFonts w:asciiTheme="majorHAnsi" w:eastAsia="Times New Roman" w:hAnsiTheme="majorHAnsi" w:cs="Times New Roman"/>
          <w:bCs/>
          <w:color w:val="0F243E" w:themeColor="text2" w:themeShade="80"/>
          <w:kern w:val="36"/>
          <w:sz w:val="28"/>
          <w:szCs w:val="24"/>
        </w:rPr>
        <w:t>Спортивный зал;</w:t>
      </w:r>
    </w:p>
    <w:p w:rsidR="00230190" w:rsidRPr="00871FD3" w:rsidRDefault="00230190" w:rsidP="00230190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Cs/>
          <w:color w:val="0F243E" w:themeColor="text2" w:themeShade="80"/>
          <w:kern w:val="36"/>
          <w:sz w:val="28"/>
          <w:szCs w:val="24"/>
        </w:rPr>
      </w:pPr>
      <w:r w:rsidRPr="00871FD3">
        <w:rPr>
          <w:rFonts w:asciiTheme="majorHAnsi" w:eastAsia="Times New Roman" w:hAnsiTheme="majorHAnsi" w:cs="Times New Roman"/>
          <w:bCs/>
          <w:color w:val="0F243E" w:themeColor="text2" w:themeShade="80"/>
          <w:kern w:val="36"/>
          <w:sz w:val="28"/>
          <w:szCs w:val="24"/>
        </w:rPr>
        <w:t>Стоматологический кабинет;</w:t>
      </w:r>
    </w:p>
    <w:p w:rsidR="00307DCC" w:rsidRPr="00871FD3" w:rsidRDefault="00230190" w:rsidP="00307DCC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Cs/>
          <w:color w:val="0F243E" w:themeColor="text2" w:themeShade="80"/>
          <w:kern w:val="36"/>
          <w:sz w:val="28"/>
          <w:szCs w:val="24"/>
        </w:rPr>
      </w:pPr>
      <w:r w:rsidRPr="00871FD3">
        <w:rPr>
          <w:rFonts w:asciiTheme="majorHAnsi" w:eastAsia="Times New Roman" w:hAnsiTheme="majorHAnsi" w:cs="Times New Roman"/>
          <w:bCs/>
          <w:color w:val="0F243E" w:themeColor="text2" w:themeShade="80"/>
          <w:kern w:val="36"/>
          <w:sz w:val="28"/>
          <w:szCs w:val="24"/>
        </w:rPr>
        <w:t xml:space="preserve">Публичный отчет о работе школы </w:t>
      </w:r>
      <w:r w:rsidR="00307DCC" w:rsidRPr="00871FD3">
        <w:rPr>
          <w:rFonts w:asciiTheme="majorHAnsi" w:eastAsia="Times New Roman" w:hAnsiTheme="majorHAnsi" w:cs="Times New Roman"/>
          <w:bCs/>
          <w:color w:val="0F243E" w:themeColor="text2" w:themeShade="80"/>
          <w:kern w:val="36"/>
          <w:sz w:val="28"/>
          <w:szCs w:val="24"/>
        </w:rPr>
        <w:t>Медицинский кабинет;</w:t>
      </w:r>
    </w:p>
    <w:p w:rsidR="00307DCC" w:rsidRPr="00871FD3" w:rsidRDefault="00307DCC" w:rsidP="00307DCC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Cs/>
          <w:color w:val="0F243E" w:themeColor="text2" w:themeShade="80"/>
          <w:kern w:val="36"/>
          <w:sz w:val="28"/>
          <w:szCs w:val="24"/>
        </w:rPr>
      </w:pPr>
      <w:r w:rsidRPr="00871FD3">
        <w:rPr>
          <w:rFonts w:asciiTheme="majorHAnsi" w:eastAsia="Times New Roman" w:hAnsiTheme="majorHAnsi" w:cs="Times New Roman"/>
          <w:bCs/>
          <w:color w:val="0F243E" w:themeColor="text2" w:themeShade="80"/>
          <w:kern w:val="36"/>
          <w:sz w:val="28"/>
          <w:szCs w:val="24"/>
        </w:rPr>
        <w:t>Столовую на 60 посадочных мест;</w:t>
      </w:r>
    </w:p>
    <w:p w:rsidR="00307DCC" w:rsidRPr="00871FD3" w:rsidRDefault="00307DCC" w:rsidP="00307DCC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Cs/>
          <w:color w:val="0F243E" w:themeColor="text2" w:themeShade="80"/>
          <w:kern w:val="36"/>
          <w:sz w:val="28"/>
          <w:szCs w:val="24"/>
        </w:rPr>
      </w:pPr>
      <w:r w:rsidRPr="00871FD3">
        <w:rPr>
          <w:rFonts w:asciiTheme="majorHAnsi" w:eastAsia="Times New Roman" w:hAnsiTheme="majorHAnsi" w:cs="Times New Roman"/>
          <w:bCs/>
          <w:color w:val="0F243E" w:themeColor="text2" w:themeShade="80"/>
          <w:kern w:val="36"/>
          <w:sz w:val="28"/>
          <w:szCs w:val="24"/>
        </w:rPr>
        <w:t>Библиотеку;</w:t>
      </w:r>
    </w:p>
    <w:p w:rsidR="00307DCC" w:rsidRPr="00871FD3" w:rsidRDefault="00307DCC" w:rsidP="00307DCC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Cs/>
          <w:color w:val="0F243E" w:themeColor="text2" w:themeShade="80"/>
          <w:kern w:val="36"/>
          <w:sz w:val="28"/>
          <w:szCs w:val="24"/>
        </w:rPr>
      </w:pPr>
      <w:r w:rsidRPr="00871FD3">
        <w:rPr>
          <w:rFonts w:asciiTheme="majorHAnsi" w:eastAsia="Times New Roman" w:hAnsiTheme="majorHAnsi" w:cs="Times New Roman"/>
          <w:bCs/>
          <w:color w:val="0F243E" w:themeColor="text2" w:themeShade="80"/>
          <w:kern w:val="36"/>
          <w:sz w:val="28"/>
          <w:szCs w:val="24"/>
        </w:rPr>
        <w:t>Мастерскую;</w:t>
      </w:r>
    </w:p>
    <w:p w:rsidR="00307DCC" w:rsidRPr="00871FD3" w:rsidRDefault="00307DCC" w:rsidP="00307DCC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Cs/>
          <w:color w:val="0F243E" w:themeColor="text2" w:themeShade="80"/>
          <w:kern w:val="36"/>
          <w:sz w:val="28"/>
          <w:szCs w:val="24"/>
        </w:rPr>
      </w:pPr>
      <w:r w:rsidRPr="00871FD3">
        <w:rPr>
          <w:rFonts w:asciiTheme="majorHAnsi" w:eastAsia="Times New Roman" w:hAnsiTheme="majorHAnsi" w:cs="Times New Roman"/>
          <w:bCs/>
          <w:color w:val="0F243E" w:themeColor="text2" w:themeShade="80"/>
          <w:kern w:val="36"/>
          <w:sz w:val="28"/>
          <w:szCs w:val="24"/>
        </w:rPr>
        <w:t>Актовый зал.</w:t>
      </w:r>
    </w:p>
    <w:p w:rsidR="00230190" w:rsidRPr="00871FD3" w:rsidRDefault="00307DCC" w:rsidP="00307DC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Cs/>
          <w:color w:val="0F243E" w:themeColor="text2" w:themeShade="80"/>
          <w:kern w:val="36"/>
          <w:sz w:val="28"/>
          <w:szCs w:val="24"/>
        </w:rPr>
      </w:pPr>
      <w:r w:rsidRPr="00871FD3">
        <w:rPr>
          <w:rFonts w:asciiTheme="majorHAnsi" w:eastAsia="Times New Roman" w:hAnsiTheme="majorHAnsi" w:cs="Times New Roman"/>
          <w:bCs/>
          <w:color w:val="0F243E" w:themeColor="text2" w:themeShade="80"/>
          <w:kern w:val="36"/>
          <w:sz w:val="28"/>
          <w:szCs w:val="24"/>
        </w:rPr>
        <w:t xml:space="preserve">В школе функционирует сайт </w:t>
      </w:r>
      <w:r w:rsidRPr="00871FD3">
        <w:rPr>
          <w:rFonts w:asciiTheme="majorHAnsi" w:eastAsia="Times New Roman" w:hAnsiTheme="majorHAnsi" w:cs="Times New Roman"/>
          <w:bCs/>
          <w:color w:val="0F243E" w:themeColor="text2" w:themeShade="80"/>
          <w:kern w:val="36"/>
          <w:sz w:val="28"/>
          <w:szCs w:val="24"/>
          <w:lang w:val="en-US"/>
        </w:rPr>
        <w:t>http</w:t>
      </w:r>
      <w:r w:rsidRPr="00871FD3">
        <w:rPr>
          <w:rFonts w:asciiTheme="majorHAnsi" w:eastAsia="Times New Roman" w:hAnsiTheme="majorHAnsi" w:cs="Times New Roman"/>
          <w:bCs/>
          <w:color w:val="0F243E" w:themeColor="text2" w:themeShade="80"/>
          <w:kern w:val="36"/>
          <w:sz w:val="28"/>
          <w:szCs w:val="24"/>
        </w:rPr>
        <w:t>:</w:t>
      </w:r>
      <w:r>
        <w:rPr>
          <w:rFonts w:asciiTheme="majorHAnsi" w:eastAsia="Times New Roman" w:hAnsiTheme="majorHAnsi" w:cs="Times New Roman"/>
          <w:bCs/>
          <w:color w:val="0F243E" w:themeColor="text2" w:themeShade="80"/>
          <w:kern w:val="36"/>
          <w:sz w:val="28"/>
          <w:szCs w:val="24"/>
        </w:rPr>
        <w:t>//</w:t>
      </w:r>
      <w:r>
        <w:rPr>
          <w:rFonts w:asciiTheme="majorHAnsi" w:eastAsia="Times New Roman" w:hAnsiTheme="majorHAnsi" w:cs="Times New Roman"/>
          <w:bCs/>
          <w:color w:val="0F243E" w:themeColor="text2" w:themeShade="80"/>
          <w:kern w:val="36"/>
          <w:sz w:val="28"/>
          <w:szCs w:val="24"/>
          <w:lang w:val="en-US"/>
        </w:rPr>
        <w:t>www</w:t>
      </w:r>
      <w:r w:rsidRPr="00307DCC">
        <w:rPr>
          <w:rFonts w:asciiTheme="majorHAnsi" w:eastAsia="Times New Roman" w:hAnsiTheme="majorHAnsi" w:cs="Times New Roman"/>
          <w:bCs/>
          <w:color w:val="0F243E" w:themeColor="text2" w:themeShade="80"/>
          <w:kern w:val="36"/>
          <w:sz w:val="28"/>
          <w:szCs w:val="24"/>
        </w:rPr>
        <w:t>.</w:t>
      </w:r>
      <w:proofErr w:type="spellStart"/>
      <w:r w:rsidRPr="00871FD3">
        <w:rPr>
          <w:rFonts w:asciiTheme="majorHAnsi" w:eastAsia="Times New Roman" w:hAnsiTheme="majorHAnsi" w:cs="Times New Roman"/>
          <w:bCs/>
          <w:color w:val="0F243E" w:themeColor="text2" w:themeShade="80"/>
          <w:kern w:val="36"/>
          <w:sz w:val="28"/>
          <w:szCs w:val="24"/>
          <w:lang w:val="en-US"/>
        </w:rPr>
        <w:t>shithala</w:t>
      </w:r>
      <w:proofErr w:type="spellEnd"/>
      <w:r w:rsidRPr="00871FD3">
        <w:rPr>
          <w:rFonts w:asciiTheme="majorHAnsi" w:eastAsia="Times New Roman" w:hAnsiTheme="majorHAnsi" w:cs="Times New Roman"/>
          <w:bCs/>
          <w:color w:val="0F243E" w:themeColor="text2" w:themeShade="80"/>
          <w:kern w:val="36"/>
          <w:sz w:val="28"/>
          <w:szCs w:val="24"/>
        </w:rPr>
        <w:t>.</w:t>
      </w:r>
      <w:proofErr w:type="spellStart"/>
      <w:r w:rsidRPr="00871FD3">
        <w:rPr>
          <w:rFonts w:asciiTheme="majorHAnsi" w:eastAsia="Times New Roman" w:hAnsiTheme="majorHAnsi" w:cs="Times New Roman"/>
          <w:bCs/>
          <w:color w:val="0F243E" w:themeColor="text2" w:themeShade="80"/>
          <w:kern w:val="36"/>
          <w:sz w:val="28"/>
          <w:szCs w:val="24"/>
          <w:lang w:val="en-US"/>
        </w:rPr>
        <w:t>narod</w:t>
      </w:r>
      <w:proofErr w:type="spellEnd"/>
      <w:r w:rsidRPr="00871FD3">
        <w:rPr>
          <w:rFonts w:asciiTheme="majorHAnsi" w:eastAsia="Times New Roman" w:hAnsiTheme="majorHAnsi" w:cs="Times New Roman"/>
          <w:bCs/>
          <w:color w:val="0F243E" w:themeColor="text2" w:themeShade="80"/>
          <w:kern w:val="36"/>
          <w:sz w:val="28"/>
          <w:szCs w:val="24"/>
        </w:rPr>
        <w:t>.</w:t>
      </w:r>
      <w:proofErr w:type="spellStart"/>
      <w:r w:rsidRPr="00871FD3">
        <w:rPr>
          <w:rFonts w:asciiTheme="majorHAnsi" w:eastAsia="Times New Roman" w:hAnsiTheme="majorHAnsi" w:cs="Times New Roman"/>
          <w:bCs/>
          <w:color w:val="0F243E" w:themeColor="text2" w:themeShade="80"/>
          <w:kern w:val="36"/>
          <w:sz w:val="28"/>
          <w:szCs w:val="24"/>
          <w:lang w:val="en-US"/>
        </w:rPr>
        <w:t>ru</w:t>
      </w:r>
      <w:proofErr w:type="spellEnd"/>
      <w:r w:rsidRPr="00871FD3">
        <w:rPr>
          <w:rFonts w:asciiTheme="majorHAnsi" w:eastAsia="Times New Roman" w:hAnsiTheme="majorHAnsi" w:cs="Times New Roman"/>
          <w:bCs/>
          <w:color w:val="0F243E" w:themeColor="text2" w:themeShade="80"/>
          <w:kern w:val="36"/>
          <w:sz w:val="28"/>
          <w:szCs w:val="24"/>
        </w:rPr>
        <w:t xml:space="preserve">, который обновляется 2 раза в месяц. На сайте ОУ ежегодно публикуется </w:t>
      </w:r>
      <w:r w:rsidR="00230190" w:rsidRPr="00871FD3">
        <w:rPr>
          <w:rFonts w:asciiTheme="majorHAnsi" w:eastAsia="Times New Roman" w:hAnsiTheme="majorHAnsi" w:cs="Times New Roman"/>
          <w:bCs/>
          <w:color w:val="0F243E" w:themeColor="text2" w:themeShade="80"/>
          <w:kern w:val="36"/>
          <w:sz w:val="28"/>
          <w:szCs w:val="24"/>
        </w:rPr>
        <w:t>за истекший учебный год.  Информационные технологии используются в представлении различных исследовательских проектов, а также в управлении школой.</w:t>
      </w:r>
      <w:r w:rsidR="00197BC8" w:rsidRPr="00871FD3">
        <w:rPr>
          <w:rFonts w:asciiTheme="majorHAnsi" w:eastAsia="Times New Roman" w:hAnsiTheme="majorHAnsi" w:cs="Times New Roman"/>
          <w:bCs/>
          <w:color w:val="0F243E" w:themeColor="text2" w:themeShade="80"/>
          <w:kern w:val="36"/>
          <w:sz w:val="28"/>
          <w:szCs w:val="24"/>
        </w:rPr>
        <w:t xml:space="preserve"> </w:t>
      </w:r>
      <w:r w:rsidR="00230190" w:rsidRPr="00871FD3">
        <w:rPr>
          <w:rFonts w:asciiTheme="majorHAnsi" w:eastAsia="Times New Roman" w:hAnsiTheme="majorHAnsi" w:cs="Times New Roman"/>
          <w:bCs/>
          <w:color w:val="0F243E" w:themeColor="text2" w:themeShade="80"/>
          <w:kern w:val="36"/>
          <w:sz w:val="28"/>
          <w:szCs w:val="24"/>
        </w:rPr>
        <w:t xml:space="preserve">Обеспечен доступ к сети Интернет как для педагогических работников так и обучающихся, при условии фильтрации </w:t>
      </w:r>
      <w:proofErr w:type="spellStart"/>
      <w:r w:rsidR="00230190" w:rsidRPr="00871FD3">
        <w:rPr>
          <w:rFonts w:asciiTheme="majorHAnsi" w:eastAsia="Times New Roman" w:hAnsiTheme="majorHAnsi" w:cs="Times New Roman"/>
          <w:bCs/>
          <w:color w:val="0F243E" w:themeColor="text2" w:themeShade="80"/>
          <w:kern w:val="36"/>
          <w:sz w:val="28"/>
          <w:szCs w:val="24"/>
        </w:rPr>
        <w:t>контекта</w:t>
      </w:r>
      <w:proofErr w:type="spellEnd"/>
      <w:r w:rsidR="00230190" w:rsidRPr="00871FD3">
        <w:rPr>
          <w:rFonts w:asciiTheme="majorHAnsi" w:eastAsia="Times New Roman" w:hAnsiTheme="majorHAnsi" w:cs="Times New Roman"/>
          <w:bCs/>
          <w:color w:val="0F243E" w:themeColor="text2" w:themeShade="80"/>
          <w:kern w:val="36"/>
          <w:sz w:val="28"/>
          <w:szCs w:val="24"/>
        </w:rPr>
        <w:t xml:space="preserve"> и использования лицензионного оборудования. Используются различные способы обработки хранения информации на бумажных и электронных носителях.</w:t>
      </w:r>
      <w:r w:rsidR="00197BC8" w:rsidRPr="00871FD3">
        <w:rPr>
          <w:rFonts w:asciiTheme="majorHAnsi" w:eastAsia="Times New Roman" w:hAnsiTheme="majorHAnsi" w:cs="Times New Roman"/>
          <w:bCs/>
          <w:color w:val="0F243E" w:themeColor="text2" w:themeShade="80"/>
          <w:kern w:val="36"/>
          <w:sz w:val="28"/>
          <w:szCs w:val="24"/>
        </w:rPr>
        <w:t xml:space="preserve"> </w:t>
      </w:r>
    </w:p>
    <w:p w:rsidR="00197BC8" w:rsidRPr="00871FD3" w:rsidRDefault="00197BC8" w:rsidP="0023019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Cs/>
          <w:color w:val="0F243E" w:themeColor="text2" w:themeShade="80"/>
          <w:kern w:val="36"/>
          <w:sz w:val="28"/>
          <w:szCs w:val="24"/>
        </w:rPr>
      </w:pPr>
      <w:r w:rsidRPr="00871FD3">
        <w:rPr>
          <w:rFonts w:asciiTheme="majorHAnsi" w:eastAsia="Times New Roman" w:hAnsiTheme="majorHAnsi" w:cs="Times New Roman"/>
          <w:bCs/>
          <w:color w:val="0F243E" w:themeColor="text2" w:themeShade="80"/>
          <w:kern w:val="36"/>
          <w:sz w:val="28"/>
          <w:szCs w:val="24"/>
        </w:rPr>
        <w:t>В школе имеется библиотека с читальным залом.  Библиотека оснащена компьютерной техникой, принтер, сканер. Все учащиеся обеспечиваются учебниками. Фонд библиотеки состоит:</w:t>
      </w:r>
    </w:p>
    <w:p w:rsidR="00197BC8" w:rsidRPr="00871FD3" w:rsidRDefault="00197BC8" w:rsidP="00197BC8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Cs/>
          <w:color w:val="0F243E" w:themeColor="text2" w:themeShade="80"/>
          <w:kern w:val="36"/>
          <w:sz w:val="28"/>
          <w:szCs w:val="24"/>
        </w:rPr>
      </w:pPr>
      <w:r w:rsidRPr="00871FD3">
        <w:rPr>
          <w:rFonts w:asciiTheme="majorHAnsi" w:eastAsia="Times New Roman" w:hAnsiTheme="majorHAnsi" w:cs="Times New Roman"/>
          <w:bCs/>
          <w:color w:val="0F243E" w:themeColor="text2" w:themeShade="80"/>
          <w:kern w:val="36"/>
          <w:sz w:val="28"/>
          <w:szCs w:val="24"/>
        </w:rPr>
        <w:t xml:space="preserve">Художественная литература - </w:t>
      </w:r>
      <w:r w:rsidR="00307DCC">
        <w:rPr>
          <w:rFonts w:asciiTheme="majorHAnsi" w:eastAsia="Times New Roman" w:hAnsiTheme="majorHAnsi" w:cs="Times New Roman"/>
          <w:bCs/>
          <w:color w:val="0F243E" w:themeColor="text2" w:themeShade="80"/>
          <w:kern w:val="36"/>
          <w:sz w:val="28"/>
          <w:szCs w:val="24"/>
          <w:lang w:val="en-US"/>
        </w:rPr>
        <w:t>1875</w:t>
      </w:r>
      <w:r w:rsidRPr="00871FD3">
        <w:rPr>
          <w:rFonts w:asciiTheme="majorHAnsi" w:eastAsia="Times New Roman" w:hAnsiTheme="majorHAnsi" w:cs="Times New Roman"/>
          <w:bCs/>
          <w:color w:val="0F243E" w:themeColor="text2" w:themeShade="80"/>
          <w:kern w:val="36"/>
          <w:sz w:val="28"/>
          <w:szCs w:val="24"/>
        </w:rPr>
        <w:t xml:space="preserve"> экз.</w:t>
      </w:r>
    </w:p>
    <w:p w:rsidR="00197BC8" w:rsidRPr="00871FD3" w:rsidRDefault="00197BC8" w:rsidP="00197BC8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Cs/>
          <w:color w:val="0F243E" w:themeColor="text2" w:themeShade="80"/>
          <w:kern w:val="36"/>
          <w:sz w:val="28"/>
          <w:szCs w:val="24"/>
        </w:rPr>
      </w:pPr>
      <w:r w:rsidRPr="00871FD3">
        <w:rPr>
          <w:rFonts w:asciiTheme="majorHAnsi" w:eastAsia="Times New Roman" w:hAnsiTheme="majorHAnsi" w:cs="Times New Roman"/>
          <w:bCs/>
          <w:color w:val="0F243E" w:themeColor="text2" w:themeShade="80"/>
          <w:kern w:val="36"/>
          <w:sz w:val="28"/>
          <w:szCs w:val="24"/>
        </w:rPr>
        <w:t xml:space="preserve">Учебная литература - </w:t>
      </w:r>
      <w:r w:rsidR="00307DCC">
        <w:rPr>
          <w:rFonts w:asciiTheme="majorHAnsi" w:eastAsia="Times New Roman" w:hAnsiTheme="majorHAnsi" w:cs="Times New Roman"/>
          <w:bCs/>
          <w:color w:val="0F243E" w:themeColor="text2" w:themeShade="80"/>
          <w:kern w:val="36"/>
          <w:sz w:val="28"/>
          <w:szCs w:val="24"/>
          <w:lang w:val="en-US"/>
        </w:rPr>
        <w:t xml:space="preserve">956 </w:t>
      </w:r>
      <w:r w:rsidRPr="00871FD3">
        <w:rPr>
          <w:rFonts w:asciiTheme="majorHAnsi" w:eastAsia="Times New Roman" w:hAnsiTheme="majorHAnsi" w:cs="Times New Roman"/>
          <w:bCs/>
          <w:color w:val="0F243E" w:themeColor="text2" w:themeShade="80"/>
          <w:kern w:val="36"/>
          <w:sz w:val="28"/>
          <w:szCs w:val="24"/>
        </w:rPr>
        <w:t>экз.</w:t>
      </w:r>
    </w:p>
    <w:p w:rsidR="00197BC8" w:rsidRPr="00307DCC" w:rsidRDefault="00197BC8" w:rsidP="00197BC8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Cs/>
          <w:color w:val="0F243E" w:themeColor="text2" w:themeShade="80"/>
          <w:kern w:val="36"/>
          <w:sz w:val="28"/>
          <w:szCs w:val="24"/>
        </w:rPr>
      </w:pPr>
      <w:r w:rsidRPr="00871FD3">
        <w:rPr>
          <w:rFonts w:asciiTheme="majorHAnsi" w:eastAsia="Times New Roman" w:hAnsiTheme="majorHAnsi" w:cs="Times New Roman"/>
          <w:bCs/>
          <w:color w:val="0F243E" w:themeColor="text2" w:themeShade="80"/>
          <w:kern w:val="36"/>
          <w:sz w:val="28"/>
          <w:szCs w:val="24"/>
        </w:rPr>
        <w:t>Методическая литература -</w:t>
      </w:r>
      <w:r w:rsidR="00307DCC">
        <w:rPr>
          <w:rFonts w:asciiTheme="majorHAnsi" w:eastAsia="Times New Roman" w:hAnsiTheme="majorHAnsi" w:cs="Times New Roman"/>
          <w:bCs/>
          <w:color w:val="0F243E" w:themeColor="text2" w:themeShade="80"/>
          <w:kern w:val="36"/>
          <w:sz w:val="28"/>
          <w:szCs w:val="24"/>
          <w:lang w:val="en-US"/>
        </w:rPr>
        <w:t xml:space="preserve"> 68</w:t>
      </w:r>
      <w:r w:rsidRPr="00871FD3">
        <w:rPr>
          <w:rFonts w:asciiTheme="majorHAnsi" w:eastAsia="Times New Roman" w:hAnsiTheme="majorHAnsi" w:cs="Times New Roman"/>
          <w:bCs/>
          <w:color w:val="0F243E" w:themeColor="text2" w:themeShade="80"/>
          <w:kern w:val="36"/>
          <w:sz w:val="28"/>
          <w:szCs w:val="24"/>
        </w:rPr>
        <w:t xml:space="preserve"> экз.</w:t>
      </w:r>
    </w:p>
    <w:p w:rsidR="00307DCC" w:rsidRPr="00871FD3" w:rsidRDefault="00307DCC" w:rsidP="00307DCC">
      <w:pPr>
        <w:pStyle w:val="a3"/>
        <w:shd w:val="clear" w:color="auto" w:fill="FFFFFF"/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Cs/>
          <w:color w:val="0F243E" w:themeColor="text2" w:themeShade="80"/>
          <w:kern w:val="36"/>
          <w:sz w:val="28"/>
          <w:szCs w:val="24"/>
        </w:rPr>
      </w:pPr>
      <w:r>
        <w:rPr>
          <w:rFonts w:asciiTheme="majorHAnsi" w:eastAsia="Times New Roman" w:hAnsiTheme="majorHAnsi" w:cs="Times New Roman"/>
          <w:bCs/>
          <w:color w:val="0F243E" w:themeColor="text2" w:themeShade="80"/>
          <w:kern w:val="36"/>
          <w:sz w:val="28"/>
          <w:szCs w:val="24"/>
        </w:rPr>
        <w:t>Получено в 2013 г. - 400 экз.</w:t>
      </w:r>
    </w:p>
    <w:p w:rsidR="00230190" w:rsidRPr="00871FD3" w:rsidRDefault="00230190" w:rsidP="00197BC8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F243E" w:themeColor="text2" w:themeShade="80"/>
          <w:sz w:val="28"/>
          <w:szCs w:val="24"/>
        </w:rPr>
      </w:pPr>
      <w:r w:rsidRPr="00871FD3">
        <w:rPr>
          <w:rFonts w:asciiTheme="majorHAnsi" w:eastAsia="Times New Roman" w:hAnsiTheme="majorHAnsi" w:cs="Times New Roman"/>
          <w:color w:val="0F243E" w:themeColor="text2" w:themeShade="80"/>
          <w:sz w:val="28"/>
          <w:szCs w:val="24"/>
        </w:rPr>
        <w:t>Кабинеты оснащены необходимым оборудованием, дидактическими и  техническими средствами, учебно-вспомогательными материалами и соответствуют всем требованиям для реализации теоретической и практической частей основных общеобразовательных программ.  В учебной и внеурочной деятельности используются имеющиеся в наличии традиционные и современные технические средства обучения, оргтехника.</w:t>
      </w:r>
    </w:p>
    <w:p w:rsidR="00871FD3" w:rsidRDefault="00230190" w:rsidP="00197BC8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F243E" w:themeColor="text2" w:themeShade="80"/>
          <w:sz w:val="28"/>
          <w:szCs w:val="24"/>
        </w:rPr>
      </w:pPr>
      <w:r w:rsidRPr="00871FD3">
        <w:rPr>
          <w:rFonts w:asciiTheme="majorHAnsi" w:eastAsia="Times New Roman" w:hAnsiTheme="majorHAnsi" w:cs="Times New Roman"/>
          <w:color w:val="0F243E" w:themeColor="text2" w:themeShade="80"/>
          <w:sz w:val="28"/>
          <w:szCs w:val="24"/>
        </w:rPr>
        <w:t>      </w:t>
      </w:r>
      <w:r w:rsidR="00197BC8" w:rsidRPr="00871FD3">
        <w:rPr>
          <w:rFonts w:asciiTheme="majorHAnsi" w:eastAsia="Times New Roman" w:hAnsiTheme="majorHAnsi" w:cs="Times New Roman"/>
          <w:color w:val="0F243E" w:themeColor="text2" w:themeShade="80"/>
          <w:sz w:val="28"/>
          <w:szCs w:val="24"/>
        </w:rPr>
        <w:t>В школе имеются 41</w:t>
      </w:r>
      <w:r w:rsidRPr="00871FD3">
        <w:rPr>
          <w:rFonts w:asciiTheme="majorHAnsi" w:eastAsia="Times New Roman" w:hAnsiTheme="majorHAnsi" w:cs="Times New Roman"/>
          <w:color w:val="0F243E" w:themeColor="text2" w:themeShade="80"/>
          <w:sz w:val="28"/>
          <w:szCs w:val="24"/>
        </w:rPr>
        <w:t>  компьютер</w:t>
      </w:r>
      <w:r w:rsidR="00197BC8" w:rsidRPr="00871FD3">
        <w:rPr>
          <w:rFonts w:asciiTheme="majorHAnsi" w:eastAsia="Times New Roman" w:hAnsiTheme="majorHAnsi" w:cs="Times New Roman"/>
          <w:color w:val="0F243E" w:themeColor="text2" w:themeShade="80"/>
          <w:sz w:val="28"/>
          <w:szCs w:val="24"/>
        </w:rPr>
        <w:t>.</w:t>
      </w:r>
      <w:r w:rsidR="00871FD3">
        <w:rPr>
          <w:rFonts w:asciiTheme="majorHAnsi" w:eastAsia="Times New Roman" w:hAnsiTheme="majorHAnsi" w:cs="Times New Roman"/>
          <w:color w:val="0F243E" w:themeColor="text2" w:themeShade="80"/>
          <w:sz w:val="28"/>
          <w:szCs w:val="24"/>
        </w:rPr>
        <w:t xml:space="preserve"> Из них: </w:t>
      </w:r>
    </w:p>
    <w:p w:rsidR="00871FD3" w:rsidRDefault="00871FD3" w:rsidP="00871FD3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F243E" w:themeColor="text2" w:themeShade="80"/>
          <w:sz w:val="28"/>
          <w:szCs w:val="24"/>
        </w:rPr>
      </w:pPr>
      <w:r w:rsidRPr="00871FD3">
        <w:rPr>
          <w:rFonts w:asciiTheme="majorHAnsi" w:eastAsia="Times New Roman" w:hAnsiTheme="majorHAnsi" w:cs="Times New Roman"/>
          <w:color w:val="0F243E" w:themeColor="text2" w:themeShade="80"/>
          <w:sz w:val="28"/>
          <w:szCs w:val="24"/>
        </w:rPr>
        <w:t>15 в кабинете информатики;</w:t>
      </w:r>
      <w:r w:rsidR="00230190" w:rsidRPr="00871FD3">
        <w:rPr>
          <w:rFonts w:asciiTheme="majorHAnsi" w:eastAsia="Times New Roman" w:hAnsiTheme="majorHAnsi" w:cs="Times New Roman"/>
          <w:color w:val="0F243E" w:themeColor="text2" w:themeShade="80"/>
          <w:sz w:val="28"/>
          <w:szCs w:val="24"/>
        </w:rPr>
        <w:t>  </w:t>
      </w:r>
    </w:p>
    <w:p w:rsidR="00871FD3" w:rsidRDefault="00871FD3" w:rsidP="00871FD3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F243E" w:themeColor="text2" w:themeShade="80"/>
          <w:sz w:val="28"/>
          <w:szCs w:val="24"/>
        </w:rPr>
      </w:pPr>
      <w:r>
        <w:rPr>
          <w:rFonts w:asciiTheme="majorHAnsi" w:eastAsia="Times New Roman" w:hAnsiTheme="majorHAnsi" w:cs="Times New Roman"/>
          <w:color w:val="0F243E" w:themeColor="text2" w:themeShade="80"/>
          <w:sz w:val="28"/>
          <w:szCs w:val="24"/>
        </w:rPr>
        <w:lastRenderedPageBreak/>
        <w:t>3 в библиотеке;</w:t>
      </w:r>
    </w:p>
    <w:p w:rsidR="00871FD3" w:rsidRDefault="00871FD3" w:rsidP="00871FD3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F243E" w:themeColor="text2" w:themeShade="80"/>
          <w:sz w:val="28"/>
          <w:szCs w:val="24"/>
        </w:rPr>
      </w:pPr>
      <w:r>
        <w:rPr>
          <w:rFonts w:asciiTheme="majorHAnsi" w:eastAsia="Times New Roman" w:hAnsiTheme="majorHAnsi" w:cs="Times New Roman"/>
          <w:color w:val="0F243E" w:themeColor="text2" w:themeShade="80"/>
          <w:sz w:val="28"/>
          <w:szCs w:val="24"/>
        </w:rPr>
        <w:t>1 в кабинете химии</w:t>
      </w:r>
    </w:p>
    <w:p w:rsidR="00871FD3" w:rsidRDefault="00871FD3" w:rsidP="00871FD3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F243E" w:themeColor="text2" w:themeShade="80"/>
          <w:sz w:val="28"/>
          <w:szCs w:val="24"/>
        </w:rPr>
      </w:pPr>
      <w:r>
        <w:rPr>
          <w:rFonts w:asciiTheme="majorHAnsi" w:eastAsia="Times New Roman" w:hAnsiTheme="majorHAnsi" w:cs="Times New Roman"/>
          <w:color w:val="0F243E" w:themeColor="text2" w:themeShade="80"/>
          <w:sz w:val="28"/>
          <w:szCs w:val="24"/>
        </w:rPr>
        <w:t>1 в кабинете русского языка и литературы</w:t>
      </w:r>
    </w:p>
    <w:p w:rsidR="00871FD3" w:rsidRDefault="00871FD3" w:rsidP="00871FD3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F243E" w:themeColor="text2" w:themeShade="80"/>
          <w:sz w:val="28"/>
          <w:szCs w:val="24"/>
        </w:rPr>
      </w:pPr>
      <w:r>
        <w:rPr>
          <w:rFonts w:asciiTheme="majorHAnsi" w:eastAsia="Times New Roman" w:hAnsiTheme="majorHAnsi" w:cs="Times New Roman"/>
          <w:color w:val="0F243E" w:themeColor="text2" w:themeShade="80"/>
          <w:sz w:val="28"/>
          <w:szCs w:val="24"/>
        </w:rPr>
        <w:t>3 в начальных классах;</w:t>
      </w:r>
    </w:p>
    <w:p w:rsidR="00871FD3" w:rsidRDefault="00871FD3" w:rsidP="00871FD3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F243E" w:themeColor="text2" w:themeShade="80"/>
          <w:sz w:val="28"/>
          <w:szCs w:val="24"/>
        </w:rPr>
      </w:pPr>
    </w:p>
    <w:p w:rsidR="00871FD3" w:rsidRPr="00871FD3" w:rsidRDefault="00871FD3" w:rsidP="00871FD3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F243E" w:themeColor="text2" w:themeShade="80"/>
          <w:sz w:val="28"/>
          <w:szCs w:val="24"/>
        </w:rPr>
      </w:pPr>
    </w:p>
    <w:p w:rsidR="00230190" w:rsidRPr="00871FD3" w:rsidRDefault="00230190" w:rsidP="00871FD3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F243E" w:themeColor="text2" w:themeShade="80"/>
          <w:sz w:val="28"/>
          <w:szCs w:val="24"/>
        </w:rPr>
      </w:pPr>
      <w:r w:rsidRPr="00871FD3">
        <w:rPr>
          <w:rFonts w:asciiTheme="majorHAnsi" w:eastAsia="Times New Roman" w:hAnsiTheme="majorHAnsi" w:cs="Times New Roman"/>
          <w:color w:val="0F243E" w:themeColor="text2" w:themeShade="80"/>
          <w:sz w:val="28"/>
          <w:szCs w:val="24"/>
        </w:rPr>
        <w:t>Компью</w:t>
      </w:r>
      <w:r w:rsidR="00197BC8" w:rsidRPr="00871FD3">
        <w:rPr>
          <w:rFonts w:asciiTheme="majorHAnsi" w:eastAsia="Times New Roman" w:hAnsiTheme="majorHAnsi" w:cs="Times New Roman"/>
          <w:color w:val="0F243E" w:themeColor="text2" w:themeShade="80"/>
          <w:sz w:val="28"/>
          <w:szCs w:val="24"/>
        </w:rPr>
        <w:t xml:space="preserve">терная техника используется </w:t>
      </w:r>
      <w:r w:rsidRPr="00871FD3">
        <w:rPr>
          <w:rFonts w:asciiTheme="majorHAnsi" w:eastAsia="Times New Roman" w:hAnsiTheme="majorHAnsi" w:cs="Times New Roman"/>
          <w:color w:val="0F243E" w:themeColor="text2" w:themeShade="80"/>
          <w:sz w:val="28"/>
          <w:szCs w:val="24"/>
        </w:rPr>
        <w:t xml:space="preserve">функционально: компьютеры установлены  в учебных кабинетах разного цикла предметов и разных ступеней обучения, а </w:t>
      </w:r>
      <w:r w:rsidR="00197BC8" w:rsidRPr="00871FD3">
        <w:rPr>
          <w:rFonts w:asciiTheme="majorHAnsi" w:eastAsia="Times New Roman" w:hAnsiTheme="majorHAnsi" w:cs="Times New Roman"/>
          <w:color w:val="0F243E" w:themeColor="text2" w:themeShade="80"/>
          <w:sz w:val="28"/>
          <w:szCs w:val="24"/>
        </w:rPr>
        <w:t xml:space="preserve">также в </w:t>
      </w:r>
      <w:r w:rsidRPr="00871FD3">
        <w:rPr>
          <w:rFonts w:asciiTheme="majorHAnsi" w:eastAsia="Times New Roman" w:hAnsiTheme="majorHAnsi" w:cs="Times New Roman"/>
          <w:color w:val="0F243E" w:themeColor="text2" w:themeShade="80"/>
          <w:sz w:val="28"/>
          <w:szCs w:val="24"/>
        </w:rPr>
        <w:t xml:space="preserve"> кабинетах директора, заместителей директора, </w:t>
      </w:r>
      <w:r w:rsidR="00197BC8" w:rsidRPr="00871FD3">
        <w:rPr>
          <w:rFonts w:asciiTheme="majorHAnsi" w:eastAsia="Times New Roman" w:hAnsiTheme="majorHAnsi" w:cs="Times New Roman"/>
          <w:color w:val="0F243E" w:themeColor="text2" w:themeShade="80"/>
          <w:sz w:val="28"/>
          <w:szCs w:val="24"/>
        </w:rPr>
        <w:t>канцелярии, бухгалтерии</w:t>
      </w:r>
      <w:r w:rsidRPr="00871FD3">
        <w:rPr>
          <w:rFonts w:asciiTheme="majorHAnsi" w:eastAsia="Times New Roman" w:hAnsiTheme="majorHAnsi" w:cs="Times New Roman"/>
          <w:color w:val="0F243E" w:themeColor="text2" w:themeShade="80"/>
          <w:sz w:val="28"/>
          <w:szCs w:val="24"/>
        </w:rPr>
        <w:t>.  Использу</w:t>
      </w:r>
      <w:r w:rsidR="00197BC8" w:rsidRPr="00871FD3">
        <w:rPr>
          <w:rFonts w:asciiTheme="majorHAnsi" w:eastAsia="Times New Roman" w:hAnsiTheme="majorHAnsi" w:cs="Times New Roman"/>
          <w:color w:val="0F243E" w:themeColor="text2" w:themeShade="80"/>
          <w:sz w:val="28"/>
          <w:szCs w:val="24"/>
        </w:rPr>
        <w:t xml:space="preserve">ется и интерактивная доска, </w:t>
      </w:r>
      <w:proofErr w:type="spellStart"/>
      <w:r w:rsidRPr="00871FD3">
        <w:rPr>
          <w:rFonts w:asciiTheme="majorHAnsi" w:eastAsia="Times New Roman" w:hAnsiTheme="majorHAnsi" w:cs="Times New Roman"/>
          <w:color w:val="0F243E" w:themeColor="text2" w:themeShade="80"/>
          <w:sz w:val="28"/>
          <w:szCs w:val="24"/>
        </w:rPr>
        <w:t>мультимедийные</w:t>
      </w:r>
      <w:proofErr w:type="spellEnd"/>
      <w:r w:rsidRPr="00871FD3">
        <w:rPr>
          <w:rFonts w:asciiTheme="majorHAnsi" w:eastAsia="Times New Roman" w:hAnsiTheme="majorHAnsi" w:cs="Times New Roman"/>
          <w:color w:val="0F243E" w:themeColor="text2" w:themeShade="80"/>
          <w:sz w:val="28"/>
          <w:szCs w:val="24"/>
        </w:rPr>
        <w:t xml:space="preserve"> проекторы. </w:t>
      </w:r>
    </w:p>
    <w:p w:rsidR="00230190" w:rsidRPr="00871FD3" w:rsidRDefault="00230190" w:rsidP="00197BC8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F243E" w:themeColor="text2" w:themeShade="80"/>
          <w:sz w:val="28"/>
          <w:szCs w:val="24"/>
        </w:rPr>
      </w:pPr>
      <w:r w:rsidRPr="00871FD3">
        <w:rPr>
          <w:rFonts w:asciiTheme="majorHAnsi" w:eastAsia="Times New Roman" w:hAnsiTheme="majorHAnsi" w:cs="Times New Roman"/>
          <w:color w:val="0F243E" w:themeColor="text2" w:themeShade="80"/>
          <w:sz w:val="28"/>
          <w:szCs w:val="24"/>
        </w:rPr>
        <w:t>Обслуживание парка компьютерной техники - по договору  </w:t>
      </w:r>
    </w:p>
    <w:p w:rsidR="00230190" w:rsidRPr="00871FD3" w:rsidRDefault="00230190" w:rsidP="00197BC8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F243E" w:themeColor="text2" w:themeShade="80"/>
          <w:sz w:val="28"/>
          <w:szCs w:val="24"/>
        </w:rPr>
      </w:pPr>
      <w:r w:rsidRPr="00871FD3">
        <w:rPr>
          <w:rFonts w:asciiTheme="majorHAnsi" w:eastAsia="Times New Roman" w:hAnsiTheme="majorHAnsi" w:cs="Times New Roman"/>
          <w:color w:val="0F243E" w:themeColor="text2" w:themeShade="80"/>
          <w:sz w:val="28"/>
          <w:szCs w:val="24"/>
        </w:rPr>
        <w:t>Кабардино-Балкарский филиал «</w:t>
      </w:r>
      <w:proofErr w:type="spellStart"/>
      <w:r w:rsidRPr="00871FD3">
        <w:rPr>
          <w:rFonts w:asciiTheme="majorHAnsi" w:eastAsia="Times New Roman" w:hAnsiTheme="majorHAnsi" w:cs="Times New Roman"/>
          <w:color w:val="0F243E" w:themeColor="text2" w:themeShade="80"/>
          <w:sz w:val="28"/>
          <w:szCs w:val="24"/>
        </w:rPr>
        <w:t>Ростелеком</w:t>
      </w:r>
      <w:proofErr w:type="spellEnd"/>
      <w:r w:rsidRPr="00871FD3">
        <w:rPr>
          <w:rFonts w:asciiTheme="majorHAnsi" w:eastAsia="Times New Roman" w:hAnsiTheme="majorHAnsi" w:cs="Times New Roman"/>
          <w:color w:val="0F243E" w:themeColor="text2" w:themeShade="80"/>
          <w:sz w:val="28"/>
          <w:szCs w:val="24"/>
        </w:rPr>
        <w:t>».</w:t>
      </w:r>
    </w:p>
    <w:p w:rsidR="00230190" w:rsidRPr="00871FD3" w:rsidRDefault="00230190" w:rsidP="00197BC8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F243E" w:themeColor="text2" w:themeShade="80"/>
          <w:sz w:val="28"/>
          <w:szCs w:val="24"/>
        </w:rPr>
      </w:pPr>
      <w:r w:rsidRPr="00871FD3">
        <w:rPr>
          <w:rFonts w:asciiTheme="majorHAnsi" w:eastAsia="Times New Roman" w:hAnsiTheme="majorHAnsi" w:cs="Times New Roman"/>
          <w:color w:val="0F243E" w:themeColor="text2" w:themeShade="80"/>
          <w:sz w:val="28"/>
          <w:szCs w:val="24"/>
        </w:rPr>
        <w:t>  Предоставление доступа к Интернет - провайдер  ЮТК.</w:t>
      </w:r>
    </w:p>
    <w:p w:rsidR="00230190" w:rsidRPr="00871FD3" w:rsidRDefault="00230190" w:rsidP="00197BC8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F243E" w:themeColor="text2" w:themeShade="80"/>
          <w:sz w:val="28"/>
          <w:szCs w:val="24"/>
        </w:rPr>
      </w:pPr>
      <w:r w:rsidRPr="00871FD3">
        <w:rPr>
          <w:rFonts w:asciiTheme="majorHAnsi" w:eastAsia="Times New Roman" w:hAnsiTheme="majorHAnsi" w:cs="Times New Roman"/>
          <w:color w:val="0F243E" w:themeColor="text2" w:themeShade="80"/>
          <w:sz w:val="28"/>
          <w:szCs w:val="24"/>
        </w:rPr>
        <w:t>       Медицинское обслуживание осуществляет медицинская сестра, закрепленная за ОУ по договору. Оборудованы  медицинский и стоматологический  кабинеты.  Имеется график вакцинации обучающихся, который своевременно выполняется.    Медицинский работник отслеживает уровень заболеваемости обучающихся, осуществляет контроль санитарного состояния ОУ, теплового режима и режима питания, проводит профилактические мероприятия. Проводятся плановые осмотры учащихся врачами-специалистами (окулист, невропатолог, хирург, эндокринолог, гастроэнтеролог), организуется работа по профилактике гриппа и ОРВИ.</w:t>
      </w:r>
    </w:p>
    <w:p w:rsidR="004340F3" w:rsidRPr="00871FD3" w:rsidRDefault="004340F3" w:rsidP="00197BC8">
      <w:pPr>
        <w:rPr>
          <w:rFonts w:asciiTheme="majorHAnsi" w:hAnsiTheme="majorHAnsi"/>
          <w:color w:val="0F243E" w:themeColor="text2" w:themeShade="80"/>
          <w:sz w:val="28"/>
          <w:szCs w:val="24"/>
        </w:rPr>
      </w:pPr>
    </w:p>
    <w:sectPr w:rsidR="004340F3" w:rsidRPr="00871FD3" w:rsidSect="00980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1F01"/>
    <w:multiLevelType w:val="hybridMultilevel"/>
    <w:tmpl w:val="4568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551BF"/>
    <w:multiLevelType w:val="hybridMultilevel"/>
    <w:tmpl w:val="CC765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AF072D"/>
    <w:multiLevelType w:val="hybridMultilevel"/>
    <w:tmpl w:val="008C5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30190"/>
    <w:rsid w:val="00197BC8"/>
    <w:rsid w:val="00230190"/>
    <w:rsid w:val="00307DCC"/>
    <w:rsid w:val="004340F3"/>
    <w:rsid w:val="00871FD3"/>
    <w:rsid w:val="00980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190"/>
    <w:pPr>
      <w:ind w:left="720"/>
      <w:contextualSpacing/>
    </w:pPr>
  </w:style>
  <w:style w:type="table" w:styleId="a4">
    <w:name w:val="Table Grid"/>
    <w:basedOn w:val="a1"/>
    <w:uiPriority w:val="59"/>
    <w:rsid w:val="00197B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Людовик</dc:creator>
  <cp:keywords/>
  <dc:description/>
  <cp:lastModifiedBy>Людовик</cp:lastModifiedBy>
  <cp:revision>4</cp:revision>
  <dcterms:created xsi:type="dcterms:W3CDTF">2013-11-06T12:56:00Z</dcterms:created>
  <dcterms:modified xsi:type="dcterms:W3CDTF">2013-11-06T14:17:00Z</dcterms:modified>
</cp:coreProperties>
</file>